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9F" w:rsidRDefault="00D81E9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481504">
        <w:rPr>
          <w:rFonts w:ascii="Arial" w:eastAsia="Times New Roman" w:hAnsi="Arial" w:cs="Arial"/>
          <w:sz w:val="21"/>
          <w:szCs w:val="21"/>
        </w:rPr>
        <w:t xml:space="preserve"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p w:rsidR="00F47A0F" w:rsidRPr="00481504" w:rsidRDefault="00F47A0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Муниципальное унитарное предприятие «</w:t>
      </w:r>
      <w:proofErr w:type="spellStart"/>
      <w:r>
        <w:rPr>
          <w:rFonts w:ascii="Arial" w:eastAsia="Times New Roman" w:hAnsi="Arial" w:cs="Arial"/>
          <w:sz w:val="21"/>
          <w:szCs w:val="21"/>
        </w:rPr>
        <w:t>Тагилэнерго</w:t>
      </w:r>
      <w:proofErr w:type="spellEnd"/>
      <w:r>
        <w:rPr>
          <w:rFonts w:ascii="Arial" w:eastAsia="Times New Roman" w:hAnsi="Arial" w:cs="Arial"/>
          <w:sz w:val="21"/>
          <w:szCs w:val="21"/>
        </w:rPr>
        <w:t>» за 201</w:t>
      </w:r>
      <w:r w:rsidR="00205494">
        <w:rPr>
          <w:rFonts w:ascii="Arial" w:eastAsia="Times New Roman" w:hAnsi="Arial" w:cs="Arial"/>
          <w:sz w:val="21"/>
          <w:szCs w:val="21"/>
        </w:rPr>
        <w:t>7</w:t>
      </w:r>
      <w:bookmarkStart w:id="0" w:name="_GoBack"/>
      <w:bookmarkEnd w:id="0"/>
      <w:r w:rsidR="00AE215F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7"/>
        <w:gridCol w:w="2498"/>
      </w:tblGrid>
      <w:tr w:rsidR="00D81E9F" w:rsidRPr="00481504" w:rsidTr="002140A5">
        <w:tc>
          <w:tcPr>
            <w:tcW w:w="7762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ZAP29FQ3FR"/>
            <w:bookmarkStart w:id="2" w:name="bssPhr81"/>
            <w:bookmarkEnd w:id="1"/>
            <w:bookmarkEnd w:id="2"/>
          </w:p>
        </w:tc>
        <w:tc>
          <w:tcPr>
            <w:tcW w:w="2587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E9F" w:rsidRPr="00481504" w:rsidTr="00AE21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ZAP2EUC3HC"/>
            <w:bookmarkStart w:id="4" w:name="bssPhr82"/>
            <w:bookmarkEnd w:id="3"/>
            <w:bookmarkEnd w:id="4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аварий на системах горячего водоснабжения (единиц на километр)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ZAP2FKG3IN"/>
            <w:bookmarkStart w:id="6" w:name="bssPhr83"/>
            <w:bookmarkEnd w:id="5"/>
            <w:bookmarkEnd w:id="6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7" w:name="ZAP22V83G5"/>
            <w:bookmarkStart w:id="8" w:name="bssPhr84"/>
            <w:bookmarkEnd w:id="7"/>
            <w:bookmarkEnd w:id="8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потребителей, затронутых ограничениями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9" w:name="ZAP2FHG3IC"/>
            <w:bookmarkStart w:id="10" w:name="bssPhr85"/>
            <w:bookmarkEnd w:id="9"/>
            <w:bookmarkEnd w:id="10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 отклонения от нормативной температуры горячей воды в точке разбора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 (15 суток регулирования систем в начале отопительного сезона)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1" w:name="ZAP22N63EV"/>
            <w:bookmarkStart w:id="12" w:name="bssPhr86"/>
            <w:bookmarkEnd w:id="11"/>
            <w:bookmarkEnd w:id="12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состава и свойств горячей воды установленным санитарным нормам и правилам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10/10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3" w:name="ZAP2E9I3IF"/>
            <w:bookmarkStart w:id="14" w:name="bssPhr87"/>
            <w:bookmarkEnd w:id="13"/>
            <w:bookmarkEnd w:id="14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878E0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878E0" w:rsidRPr="00481504" w:rsidRDefault="008100DE" w:rsidP="007912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5" w:name="ZAP22323BI"/>
            <w:bookmarkStart w:id="16" w:name="bssPhr88"/>
            <w:bookmarkEnd w:id="15"/>
            <w:bookmarkEnd w:id="16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CA45A6" w:rsidRDefault="00CA45A6"/>
    <w:sectPr w:rsidR="00CA45A6" w:rsidSect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E9F"/>
    <w:rsid w:val="000878E0"/>
    <w:rsid w:val="000D7BBC"/>
    <w:rsid w:val="001945F9"/>
    <w:rsid w:val="00205494"/>
    <w:rsid w:val="00242022"/>
    <w:rsid w:val="0079121F"/>
    <w:rsid w:val="008100DE"/>
    <w:rsid w:val="00AE215F"/>
    <w:rsid w:val="00CA45A6"/>
    <w:rsid w:val="00D81E9F"/>
    <w:rsid w:val="00F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763FB-0213-4407-9A20-BB76C91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Елюшкина</dc:creator>
  <cp:keywords/>
  <dc:description/>
  <cp:lastModifiedBy>Татьяна Викторовна Елюшкина</cp:lastModifiedBy>
  <cp:revision>14</cp:revision>
  <cp:lastPrinted>2018-01-25T04:33:00Z</cp:lastPrinted>
  <dcterms:created xsi:type="dcterms:W3CDTF">2014-05-06T06:34:00Z</dcterms:created>
  <dcterms:modified xsi:type="dcterms:W3CDTF">2018-01-25T04:33:00Z</dcterms:modified>
</cp:coreProperties>
</file>